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95B4" w14:textId="77777777" w:rsidR="00FC12D5" w:rsidRDefault="00FC12D5" w:rsidP="00FC12D5">
      <w:pPr>
        <w:pStyle w:val="Titel"/>
        <w:pBdr>
          <w:bottom w:val="none" w:sz="0" w:space="0" w:color="auto"/>
        </w:pBdr>
      </w:pPr>
      <w:r>
        <w:t>FACH</w:t>
      </w:r>
      <w:r w:rsidR="00154E3B">
        <w:t xml:space="preserve"> PHYSIK</w:t>
      </w:r>
    </w:p>
    <w:p w14:paraId="079AD73C" w14:textId="612734A2" w:rsidR="00C22578" w:rsidRDefault="00C22578" w:rsidP="00FC12D5">
      <w:r>
        <w:t xml:space="preserve">Beschlossen in der Fachschaftskonferenz vom </w:t>
      </w:r>
      <w:r w:rsidR="0056108B">
        <w:t>27</w:t>
      </w:r>
      <w:r w:rsidR="000F58B8">
        <w:t>. 11. 20</w:t>
      </w:r>
      <w:r w:rsidR="0056108B">
        <w:t>20,  vorbehaltlich Kürzungen und Änderungen bis zu 30% aufgrund der Corona-Situation.</w:t>
      </w:r>
    </w:p>
    <w:p w14:paraId="5A3FDF27" w14:textId="7FB1FB97" w:rsidR="00FC12D5" w:rsidRDefault="00FC12D5" w:rsidP="00FC12D5">
      <w:r>
        <w:t xml:space="preserve">Für die Klassen: </w:t>
      </w:r>
      <w:r w:rsidR="00723B82">
        <w:t>8a,</w:t>
      </w:r>
      <w:r w:rsidR="0056108B">
        <w:t xml:space="preserve"> 8b und</w:t>
      </w:r>
      <w:r w:rsidR="00723B82">
        <w:t xml:space="preserve"> 8e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0"/>
        <w:gridCol w:w="2880"/>
        <w:gridCol w:w="5522"/>
      </w:tblGrid>
      <w:tr w:rsidR="00581737" w14:paraId="26AD563C" w14:textId="77777777" w:rsidTr="000F58B8">
        <w:tc>
          <w:tcPr>
            <w:tcW w:w="660" w:type="dxa"/>
          </w:tcPr>
          <w:p w14:paraId="5F60CA83" w14:textId="77777777" w:rsidR="00581737" w:rsidRDefault="00581737" w:rsidP="0050218F">
            <w:r>
              <w:t>Nr.</w:t>
            </w:r>
          </w:p>
        </w:tc>
        <w:tc>
          <w:tcPr>
            <w:tcW w:w="2880" w:type="dxa"/>
          </w:tcPr>
          <w:p w14:paraId="1F45DA49" w14:textId="77777777" w:rsidR="00581737" w:rsidRPr="00101E01" w:rsidRDefault="00581737" w:rsidP="0050218F">
            <w:pPr>
              <w:jc w:val="center"/>
              <w:rPr>
                <w:b/>
              </w:rPr>
            </w:pPr>
            <w:r w:rsidRPr="00101E01">
              <w:rPr>
                <w:b/>
              </w:rPr>
              <w:t>Poolthema</w:t>
            </w:r>
          </w:p>
        </w:tc>
        <w:tc>
          <w:tcPr>
            <w:tcW w:w="5522" w:type="dxa"/>
          </w:tcPr>
          <w:p w14:paraId="55D3DC10" w14:textId="77777777" w:rsidR="00581737" w:rsidRDefault="00581737" w:rsidP="00581737">
            <w:pPr>
              <w:jc w:val="center"/>
            </w:pPr>
            <w:r>
              <w:t>Inhalte</w:t>
            </w:r>
          </w:p>
          <w:p w14:paraId="3BAE3ED5" w14:textId="77777777" w:rsidR="00581737" w:rsidRDefault="00581737" w:rsidP="0050218F">
            <w:pPr>
              <w:jc w:val="center"/>
            </w:pPr>
          </w:p>
        </w:tc>
      </w:tr>
      <w:tr w:rsidR="00581737" w14:paraId="7E6DEAA8" w14:textId="77777777" w:rsidTr="000F58B8">
        <w:tc>
          <w:tcPr>
            <w:tcW w:w="660" w:type="dxa"/>
          </w:tcPr>
          <w:p w14:paraId="62D20201" w14:textId="77777777" w:rsidR="00581737" w:rsidRDefault="00581737" w:rsidP="0050218F">
            <w:pPr>
              <w:jc w:val="center"/>
            </w:pPr>
          </w:p>
        </w:tc>
        <w:tc>
          <w:tcPr>
            <w:tcW w:w="2880" w:type="dxa"/>
          </w:tcPr>
          <w:p w14:paraId="2DA3C1C6" w14:textId="77777777" w:rsidR="00581737" w:rsidRDefault="00581737" w:rsidP="0050218F">
            <w:pPr>
              <w:jc w:val="center"/>
            </w:pPr>
          </w:p>
        </w:tc>
        <w:tc>
          <w:tcPr>
            <w:tcW w:w="5522" w:type="dxa"/>
          </w:tcPr>
          <w:p w14:paraId="7E4D817F" w14:textId="77777777" w:rsidR="00581737" w:rsidRDefault="00581737" w:rsidP="0050218F">
            <w:pPr>
              <w:jc w:val="center"/>
            </w:pPr>
          </w:p>
        </w:tc>
      </w:tr>
      <w:tr w:rsidR="00581737" w14:paraId="3A91B7D9" w14:textId="77777777" w:rsidTr="000F58B8">
        <w:tc>
          <w:tcPr>
            <w:tcW w:w="660" w:type="dxa"/>
          </w:tcPr>
          <w:p w14:paraId="59D0233E" w14:textId="77777777" w:rsidR="00581737" w:rsidRDefault="00581737" w:rsidP="0050218F">
            <w:r>
              <w:t>1</w:t>
            </w:r>
          </w:p>
        </w:tc>
        <w:tc>
          <w:tcPr>
            <w:tcW w:w="2880" w:type="dxa"/>
          </w:tcPr>
          <w:p w14:paraId="20E4F73D" w14:textId="77777777" w:rsidR="00581737" w:rsidRPr="00EE25F4" w:rsidRDefault="00581737" w:rsidP="00C50833">
            <w:pPr>
              <w:jc w:val="left"/>
              <w:rPr>
                <w:b/>
              </w:rPr>
            </w:pPr>
            <w:r w:rsidRPr="00EE25F4">
              <w:rPr>
                <w:b/>
              </w:rPr>
              <w:t xml:space="preserve">Physik </w:t>
            </w:r>
            <w:r w:rsidR="00C50833">
              <w:rPr>
                <w:b/>
              </w:rPr>
              <w:t>und Gesellschaft</w:t>
            </w:r>
          </w:p>
        </w:tc>
        <w:tc>
          <w:tcPr>
            <w:tcW w:w="5522" w:type="dxa"/>
          </w:tcPr>
          <w:p w14:paraId="0AEDA05A" w14:textId="77777777" w:rsidR="00C50833" w:rsidRDefault="00C50833" w:rsidP="00E567CB">
            <w:pPr>
              <w:jc w:val="left"/>
            </w:pPr>
            <w:r>
              <w:t>Weltbild: Von Galilei bis Einstein und Bohr;</w:t>
            </w:r>
          </w:p>
          <w:p w14:paraId="592D5138" w14:textId="77777777" w:rsidR="00581737" w:rsidRDefault="00C50833" w:rsidP="00C50833">
            <w:pPr>
              <w:jc w:val="left"/>
            </w:pPr>
            <w:r>
              <w:t>(</w:t>
            </w:r>
            <w:r w:rsidR="00723B82">
              <w:t>Arbeitweise in der Physik</w:t>
            </w:r>
            <w:r>
              <w:t xml:space="preserve">, </w:t>
            </w:r>
            <w:r w:rsidR="00723B82">
              <w:t xml:space="preserve">Bedeutung von </w:t>
            </w:r>
            <w:r>
              <w:t>Diagramme</w:t>
            </w:r>
            <w:r w:rsidR="00723B82">
              <w:t>n)</w:t>
            </w:r>
          </w:p>
        </w:tc>
      </w:tr>
      <w:tr w:rsidR="00581737" w14:paraId="27D49701" w14:textId="77777777" w:rsidTr="000F58B8">
        <w:tc>
          <w:tcPr>
            <w:tcW w:w="660" w:type="dxa"/>
          </w:tcPr>
          <w:p w14:paraId="0346C5E5" w14:textId="77777777" w:rsidR="00581737" w:rsidRDefault="00581737" w:rsidP="0050218F">
            <w:r>
              <w:t>2</w:t>
            </w:r>
          </w:p>
        </w:tc>
        <w:tc>
          <w:tcPr>
            <w:tcW w:w="2880" w:type="dxa"/>
          </w:tcPr>
          <w:p w14:paraId="4D228F4C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Erhaltungsgrößen</w:t>
            </w:r>
          </w:p>
        </w:tc>
        <w:tc>
          <w:tcPr>
            <w:tcW w:w="5522" w:type="dxa"/>
          </w:tcPr>
          <w:p w14:paraId="41E03DCA" w14:textId="77777777" w:rsidR="00581737" w:rsidRDefault="00581737" w:rsidP="00E567CB">
            <w:pPr>
              <w:jc w:val="left"/>
            </w:pPr>
            <w:r>
              <w:t>Energieumwandlung in Kraftwerken, Generator</w:t>
            </w:r>
          </w:p>
          <w:p w14:paraId="52AF3D6E" w14:textId="77777777" w:rsidR="00581737" w:rsidRDefault="00581737" w:rsidP="00E567CB">
            <w:pPr>
              <w:jc w:val="left"/>
            </w:pPr>
            <w:r>
              <w:t>Impulserhaltung bei Stoßprozessen, Drehimpulserhaltung</w:t>
            </w:r>
          </w:p>
        </w:tc>
      </w:tr>
      <w:tr w:rsidR="00581737" w14:paraId="5F904F92" w14:textId="77777777" w:rsidTr="000F58B8">
        <w:tc>
          <w:tcPr>
            <w:tcW w:w="660" w:type="dxa"/>
          </w:tcPr>
          <w:p w14:paraId="21B1C660" w14:textId="77777777" w:rsidR="00581737" w:rsidRDefault="00581737" w:rsidP="0050218F">
            <w:r>
              <w:t>3</w:t>
            </w:r>
          </w:p>
        </w:tc>
        <w:tc>
          <w:tcPr>
            <w:tcW w:w="2880" w:type="dxa"/>
          </w:tcPr>
          <w:p w14:paraId="3C140F84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Felder</w:t>
            </w:r>
          </w:p>
        </w:tc>
        <w:tc>
          <w:tcPr>
            <w:tcW w:w="5522" w:type="dxa"/>
          </w:tcPr>
          <w:p w14:paraId="68A40F18" w14:textId="77777777" w:rsidR="00581737" w:rsidRDefault="00581737" w:rsidP="00E567CB">
            <w:pPr>
              <w:jc w:val="left"/>
            </w:pPr>
            <w:r>
              <w:t>Phänomene im elektrischen Feld und im Magnetfeld, Coulombgesetz, Lorentzkraft</w:t>
            </w:r>
          </w:p>
          <w:p w14:paraId="78E40B3E" w14:textId="77777777" w:rsidR="00581737" w:rsidRDefault="00581737" w:rsidP="00E567CB">
            <w:pPr>
              <w:jc w:val="left"/>
            </w:pPr>
            <w:r>
              <w:t>Gravitation und freier Fall, beschl. Bewegung, pot. u. kin. Energie</w:t>
            </w:r>
          </w:p>
        </w:tc>
      </w:tr>
      <w:tr w:rsidR="00581737" w14:paraId="384A0846" w14:textId="77777777" w:rsidTr="000F58B8">
        <w:tc>
          <w:tcPr>
            <w:tcW w:w="660" w:type="dxa"/>
          </w:tcPr>
          <w:p w14:paraId="3E496C3B" w14:textId="77777777" w:rsidR="00581737" w:rsidRDefault="00581737" w:rsidP="0050218F">
            <w:r>
              <w:t>4</w:t>
            </w:r>
          </w:p>
        </w:tc>
        <w:tc>
          <w:tcPr>
            <w:tcW w:w="2880" w:type="dxa"/>
          </w:tcPr>
          <w:p w14:paraId="21C9E542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Geradlinige Ausbreitung von Materie und Licht</w:t>
            </w:r>
          </w:p>
        </w:tc>
        <w:tc>
          <w:tcPr>
            <w:tcW w:w="5522" w:type="dxa"/>
          </w:tcPr>
          <w:p w14:paraId="596CD5F0" w14:textId="77777777" w:rsidR="00581737" w:rsidRDefault="00581737" w:rsidP="00E567CB">
            <w:pPr>
              <w:jc w:val="left"/>
            </w:pPr>
            <w:r>
              <w:t>Geradlinige Bewegung, Schwerpunkt, Trägheit, Geschw., Beschl, Bezugssyst.</w:t>
            </w:r>
          </w:p>
          <w:p w14:paraId="3F584489" w14:textId="77777777" w:rsidR="00581737" w:rsidRDefault="00581737" w:rsidP="00E567CB">
            <w:pPr>
              <w:jc w:val="left"/>
            </w:pPr>
            <w:r>
              <w:t>Eigenarten der Lichtausbreitung, Wellenphänomene</w:t>
            </w:r>
          </w:p>
        </w:tc>
      </w:tr>
      <w:tr w:rsidR="00581737" w14:paraId="523C48FC" w14:textId="77777777" w:rsidTr="000F58B8">
        <w:tc>
          <w:tcPr>
            <w:tcW w:w="660" w:type="dxa"/>
          </w:tcPr>
          <w:p w14:paraId="0B2C2A5E" w14:textId="77777777" w:rsidR="00581737" w:rsidRDefault="00581737" w:rsidP="0050218F">
            <w:r>
              <w:t>5</w:t>
            </w:r>
          </w:p>
        </w:tc>
        <w:tc>
          <w:tcPr>
            <w:tcW w:w="2880" w:type="dxa"/>
          </w:tcPr>
          <w:p w14:paraId="38620FD2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Energie, Arbeit, Wärme</w:t>
            </w:r>
          </w:p>
        </w:tc>
        <w:tc>
          <w:tcPr>
            <w:tcW w:w="5522" w:type="dxa"/>
          </w:tcPr>
          <w:p w14:paraId="2505C38E" w14:textId="77777777" w:rsidR="00581737" w:rsidRDefault="00581737" w:rsidP="00E567CB">
            <w:pPr>
              <w:jc w:val="left"/>
            </w:pPr>
            <w:r>
              <w:t>Hubarbeit, Leistung, Wirkungsgrad, el. Leistung</w:t>
            </w:r>
          </w:p>
          <w:p w14:paraId="692BF760" w14:textId="77777777" w:rsidR="00581737" w:rsidRDefault="00581737" w:rsidP="00E567CB">
            <w:pPr>
              <w:jc w:val="left"/>
            </w:pPr>
            <w:r>
              <w:t>Temperatur-Wärme, Arten d. Wärmeübertragung</w:t>
            </w:r>
          </w:p>
          <w:p w14:paraId="56BE0114" w14:textId="77777777" w:rsidR="00581737" w:rsidRDefault="00581737" w:rsidP="00E567CB">
            <w:pPr>
              <w:jc w:val="left"/>
            </w:pPr>
            <w:r>
              <w:t>Wärmedämmung an Gebäuden</w:t>
            </w:r>
          </w:p>
        </w:tc>
      </w:tr>
      <w:tr w:rsidR="00581737" w14:paraId="0B202651" w14:textId="77777777" w:rsidTr="000F58B8">
        <w:tc>
          <w:tcPr>
            <w:tcW w:w="660" w:type="dxa"/>
          </w:tcPr>
          <w:p w14:paraId="6DC8DAE3" w14:textId="77777777" w:rsidR="00581737" w:rsidRDefault="00581737" w:rsidP="0050218F">
            <w:r>
              <w:t>6</w:t>
            </w:r>
          </w:p>
        </w:tc>
        <w:tc>
          <w:tcPr>
            <w:tcW w:w="2880" w:type="dxa"/>
          </w:tcPr>
          <w:p w14:paraId="4D823385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Moderne Physik</w:t>
            </w:r>
          </w:p>
        </w:tc>
        <w:tc>
          <w:tcPr>
            <w:tcW w:w="5522" w:type="dxa"/>
          </w:tcPr>
          <w:p w14:paraId="16FF554D" w14:textId="77777777" w:rsidR="00581737" w:rsidRDefault="00581737" w:rsidP="00E567CB">
            <w:pPr>
              <w:jc w:val="left"/>
            </w:pPr>
            <w:r>
              <w:t>Relativistische Masse und Energie, Exp. Nachweis rel. Effekte</w:t>
            </w:r>
          </w:p>
          <w:p w14:paraId="5C783899" w14:textId="77777777" w:rsidR="00581737" w:rsidRDefault="00581737" w:rsidP="00E567CB">
            <w:pPr>
              <w:jc w:val="left"/>
            </w:pPr>
            <w:r>
              <w:t>Quanteneffekte: Photoeffekt, Materiewelle, Unschärfe</w:t>
            </w:r>
          </w:p>
        </w:tc>
      </w:tr>
      <w:tr w:rsidR="00581737" w14:paraId="7B9DB124" w14:textId="77777777" w:rsidTr="000F58B8">
        <w:tc>
          <w:tcPr>
            <w:tcW w:w="660" w:type="dxa"/>
          </w:tcPr>
          <w:p w14:paraId="6B6AB802" w14:textId="77777777" w:rsidR="00581737" w:rsidRDefault="00581737" w:rsidP="0050218F">
            <w:r>
              <w:t>7</w:t>
            </w:r>
          </w:p>
        </w:tc>
        <w:tc>
          <w:tcPr>
            <w:tcW w:w="2880" w:type="dxa"/>
          </w:tcPr>
          <w:p w14:paraId="7822029C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Raum und Zeit</w:t>
            </w:r>
          </w:p>
        </w:tc>
        <w:tc>
          <w:tcPr>
            <w:tcW w:w="5522" w:type="dxa"/>
          </w:tcPr>
          <w:p w14:paraId="4BCB0B70" w14:textId="77777777" w:rsidR="00581737" w:rsidRDefault="00581737" w:rsidP="00E567CB">
            <w:pPr>
              <w:jc w:val="left"/>
            </w:pPr>
            <w:r>
              <w:t>Klassische Vorstellungen, Grundgrößen der Physik, Einheitendefinitionen, Umrechnungen</w:t>
            </w:r>
          </w:p>
          <w:p w14:paraId="4782AFC3" w14:textId="77777777" w:rsidR="00581737" w:rsidRDefault="00581737" w:rsidP="00E567CB">
            <w:pPr>
              <w:jc w:val="left"/>
            </w:pPr>
            <w:r>
              <w:t>Zeit und Raum im relativistischen Sinn.</w:t>
            </w:r>
          </w:p>
        </w:tc>
      </w:tr>
      <w:tr w:rsidR="00581737" w14:paraId="298F9571" w14:textId="77777777" w:rsidTr="000F58B8">
        <w:tc>
          <w:tcPr>
            <w:tcW w:w="660" w:type="dxa"/>
          </w:tcPr>
          <w:p w14:paraId="6BA1A218" w14:textId="77777777" w:rsidR="00581737" w:rsidRDefault="00581737" w:rsidP="0050218F">
            <w:r>
              <w:t>8</w:t>
            </w:r>
          </w:p>
        </w:tc>
        <w:tc>
          <w:tcPr>
            <w:tcW w:w="2880" w:type="dxa"/>
          </w:tcPr>
          <w:p w14:paraId="32D461D7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Teilchen oder Welle?</w:t>
            </w:r>
          </w:p>
        </w:tc>
        <w:tc>
          <w:tcPr>
            <w:tcW w:w="5522" w:type="dxa"/>
          </w:tcPr>
          <w:p w14:paraId="18BA36F8" w14:textId="77777777" w:rsidR="00723B82" w:rsidRDefault="00581737" w:rsidP="00723B82">
            <w:pPr>
              <w:jc w:val="left"/>
            </w:pPr>
            <w:r>
              <w:t>Eigenschaften des sichtbaren Lichts, Wellenphänomene, Huygens-Prinzip</w:t>
            </w:r>
            <w:r w:rsidR="00065DF8">
              <w:t xml:space="preserve">, </w:t>
            </w:r>
          </w:p>
          <w:p w14:paraId="3ADB94F9" w14:textId="77777777" w:rsidR="00723B82" w:rsidRDefault="00723B82" w:rsidP="00723B82">
            <w:pPr>
              <w:jc w:val="left"/>
            </w:pPr>
            <w:r>
              <w:t>das Doppelspaltexperiment,</w:t>
            </w:r>
          </w:p>
          <w:p w14:paraId="14EED5DF" w14:textId="77777777" w:rsidR="00581737" w:rsidRDefault="00581737" w:rsidP="00723B82">
            <w:pPr>
              <w:jc w:val="left"/>
            </w:pPr>
            <w:r>
              <w:t>Eigenschaften von Elementarteilchen, Forschung am CERN</w:t>
            </w:r>
          </w:p>
        </w:tc>
      </w:tr>
      <w:tr w:rsidR="00581737" w14:paraId="79D55B50" w14:textId="77777777" w:rsidTr="000F58B8">
        <w:tc>
          <w:tcPr>
            <w:tcW w:w="660" w:type="dxa"/>
          </w:tcPr>
          <w:p w14:paraId="0464EA32" w14:textId="77777777" w:rsidR="00581737" w:rsidRDefault="00581737" w:rsidP="0050218F">
            <w:r>
              <w:t>9</w:t>
            </w:r>
          </w:p>
        </w:tc>
        <w:tc>
          <w:tcPr>
            <w:tcW w:w="2880" w:type="dxa"/>
          </w:tcPr>
          <w:p w14:paraId="2E7920FC" w14:textId="77777777" w:rsidR="00581737" w:rsidRPr="00EE25F4" w:rsidRDefault="00D00FB1" w:rsidP="00E567CB">
            <w:pPr>
              <w:jc w:val="left"/>
              <w:rPr>
                <w:b/>
              </w:rPr>
            </w:pPr>
            <w:r>
              <w:rPr>
                <w:b/>
              </w:rPr>
              <w:t>Energie</w:t>
            </w:r>
            <w:r w:rsidR="00723B82">
              <w:rPr>
                <w:b/>
              </w:rPr>
              <w:t>technik</w:t>
            </w:r>
          </w:p>
        </w:tc>
        <w:tc>
          <w:tcPr>
            <w:tcW w:w="5522" w:type="dxa"/>
          </w:tcPr>
          <w:p w14:paraId="77F32C73" w14:textId="77777777" w:rsidR="00581737" w:rsidRDefault="00581737" w:rsidP="00E567CB">
            <w:pPr>
              <w:jc w:val="left"/>
            </w:pPr>
            <w:r>
              <w:t>Kernenergie: Kernspaltung, Kernfusion, Speicherkraftwerk</w:t>
            </w:r>
          </w:p>
          <w:p w14:paraId="46FD2DDD" w14:textId="77777777" w:rsidR="00581737" w:rsidRDefault="00581737" w:rsidP="00E567CB">
            <w:pPr>
              <w:jc w:val="left"/>
            </w:pPr>
            <w:r>
              <w:t xml:space="preserve">Photovoltaik, Strahlung, Gleichstrom vs. Wechselstrom </w:t>
            </w:r>
          </w:p>
        </w:tc>
      </w:tr>
      <w:tr w:rsidR="00581737" w14:paraId="1017BB64" w14:textId="77777777" w:rsidTr="000F58B8">
        <w:tc>
          <w:tcPr>
            <w:tcW w:w="660" w:type="dxa"/>
          </w:tcPr>
          <w:p w14:paraId="091CF8B6" w14:textId="77777777" w:rsidR="00581737" w:rsidRDefault="00581737" w:rsidP="0050218F">
            <w:r>
              <w:t>10</w:t>
            </w:r>
          </w:p>
        </w:tc>
        <w:tc>
          <w:tcPr>
            <w:tcW w:w="2880" w:type="dxa"/>
          </w:tcPr>
          <w:p w14:paraId="377E2048" w14:textId="77777777" w:rsidR="00581737" w:rsidRPr="00EE25F4" w:rsidRDefault="00581737" w:rsidP="00E567CB">
            <w:pPr>
              <w:jc w:val="left"/>
              <w:rPr>
                <w:b/>
              </w:rPr>
            </w:pPr>
            <w:r>
              <w:rPr>
                <w:b/>
              </w:rPr>
              <w:t>Alltagsphysik</w:t>
            </w:r>
          </w:p>
        </w:tc>
        <w:tc>
          <w:tcPr>
            <w:tcW w:w="5522" w:type="dxa"/>
          </w:tcPr>
          <w:p w14:paraId="7CA92C8A" w14:textId="77777777" w:rsidR="00581737" w:rsidRDefault="00581737" w:rsidP="00E567CB">
            <w:pPr>
              <w:jc w:val="left"/>
            </w:pPr>
            <w:r>
              <w:t>Elektrizität im Haushalt, elektr. Größen, Wirkungen des el. Stroms</w:t>
            </w:r>
            <w:r w:rsidR="00723B82">
              <w:t>.</w:t>
            </w:r>
          </w:p>
          <w:p w14:paraId="011EA7CB" w14:textId="77777777" w:rsidR="00581737" w:rsidRDefault="00581737" w:rsidP="00E567CB">
            <w:pPr>
              <w:jc w:val="left"/>
            </w:pPr>
            <w:r>
              <w:lastRenderedPageBreak/>
              <w:t>Physik am Fahrrad: Kraft, Trägheit, Reibung, Induktion, Drehimpuls</w:t>
            </w:r>
            <w:r w:rsidR="00065DF8">
              <w:t>, Kurvenfahrt, Wirkungsgrad, Bremswirkungen</w:t>
            </w:r>
          </w:p>
        </w:tc>
      </w:tr>
      <w:tr w:rsidR="00581737" w14:paraId="0835FE43" w14:textId="77777777" w:rsidTr="000F58B8">
        <w:tc>
          <w:tcPr>
            <w:tcW w:w="660" w:type="dxa"/>
          </w:tcPr>
          <w:p w14:paraId="797C97FC" w14:textId="77777777" w:rsidR="00581737" w:rsidRDefault="000F58B8" w:rsidP="0050218F">
            <w:r>
              <w:lastRenderedPageBreak/>
              <w:t>11</w:t>
            </w:r>
          </w:p>
        </w:tc>
        <w:tc>
          <w:tcPr>
            <w:tcW w:w="2880" w:type="dxa"/>
          </w:tcPr>
          <w:p w14:paraId="3BDF8DC7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Physik und Natur</w:t>
            </w:r>
          </w:p>
        </w:tc>
        <w:tc>
          <w:tcPr>
            <w:tcW w:w="5522" w:type="dxa"/>
          </w:tcPr>
          <w:p w14:paraId="0A4EEAD5" w14:textId="77777777" w:rsidR="00581737" w:rsidRDefault="000F58B8" w:rsidP="00E567CB">
            <w:pPr>
              <w:jc w:val="left"/>
            </w:pPr>
            <w:r>
              <w:t>Spezifische Wärmek</w:t>
            </w:r>
            <w:r w:rsidR="00D20EC5">
              <w:t>apazität</w:t>
            </w:r>
            <w:r w:rsidR="00581737">
              <w:t xml:space="preserve">, </w:t>
            </w:r>
            <w:r>
              <w:t xml:space="preserve">Hauptsätze der Wärmelehre, </w:t>
            </w:r>
            <w:r w:rsidR="00581737">
              <w:t>Anomalie d. Wassers, Phasenänd.</w:t>
            </w:r>
          </w:p>
          <w:p w14:paraId="10939133" w14:textId="77777777" w:rsidR="00581737" w:rsidRDefault="00581737" w:rsidP="00E567CB">
            <w:pPr>
              <w:jc w:val="left"/>
            </w:pPr>
            <w:r>
              <w:t>Radioaktivität, C-14-Methode, Dosimetrie</w:t>
            </w:r>
          </w:p>
        </w:tc>
      </w:tr>
      <w:tr w:rsidR="00581737" w14:paraId="56C5CD5A" w14:textId="77777777" w:rsidTr="000F58B8">
        <w:tc>
          <w:tcPr>
            <w:tcW w:w="660" w:type="dxa"/>
          </w:tcPr>
          <w:p w14:paraId="1A6814AD" w14:textId="77777777" w:rsidR="00581737" w:rsidRDefault="000F58B8" w:rsidP="0050218F">
            <w:r>
              <w:t>12</w:t>
            </w:r>
          </w:p>
        </w:tc>
        <w:tc>
          <w:tcPr>
            <w:tcW w:w="2880" w:type="dxa"/>
          </w:tcPr>
          <w:p w14:paraId="25EDFD80" w14:textId="77777777" w:rsidR="00581737" w:rsidRPr="00EE25F4" w:rsidRDefault="00581737" w:rsidP="00E567CB">
            <w:pPr>
              <w:jc w:val="left"/>
              <w:rPr>
                <w:b/>
              </w:rPr>
            </w:pPr>
            <w:r w:rsidRPr="00EE25F4">
              <w:rPr>
                <w:b/>
              </w:rPr>
              <w:t>Physik und Musik</w:t>
            </w:r>
          </w:p>
        </w:tc>
        <w:tc>
          <w:tcPr>
            <w:tcW w:w="5522" w:type="dxa"/>
          </w:tcPr>
          <w:p w14:paraId="3622EA5F" w14:textId="77777777" w:rsidR="00581737" w:rsidRDefault="00581737" w:rsidP="00E567CB">
            <w:pPr>
              <w:jc w:val="left"/>
            </w:pPr>
            <w:r>
              <w:t>Stehende Wellen, Weber-Fechner-Ges. Ton, Klang, Geräusch, Schallaufzeichnung u. Wiedergabe</w:t>
            </w:r>
          </w:p>
          <w:p w14:paraId="7486144D" w14:textId="77777777" w:rsidR="00581737" w:rsidRDefault="00D20EC5" w:rsidP="00E567CB">
            <w:pPr>
              <w:jc w:val="left"/>
            </w:pPr>
            <w:r>
              <w:t>Dopplereffekt u. Anwendungen</w:t>
            </w:r>
            <w:r w:rsidR="00581737">
              <w:t>, Schwebung</w:t>
            </w:r>
          </w:p>
        </w:tc>
      </w:tr>
    </w:tbl>
    <w:p w14:paraId="7D63C770" w14:textId="77777777" w:rsidR="00FC12D5" w:rsidRPr="00FC12D5" w:rsidRDefault="00FC12D5" w:rsidP="00FC12D5"/>
    <w:sectPr w:rsidR="00FC12D5" w:rsidRPr="00FC12D5" w:rsidSect="009A2AE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7631D" w14:textId="77777777" w:rsidR="00C47B31" w:rsidRDefault="00C47B31" w:rsidP="00FC12D5">
      <w:pPr>
        <w:spacing w:after="0" w:line="240" w:lineRule="auto"/>
      </w:pPr>
      <w:r>
        <w:separator/>
      </w:r>
    </w:p>
  </w:endnote>
  <w:endnote w:type="continuationSeparator" w:id="0">
    <w:p w14:paraId="15C83456" w14:textId="77777777" w:rsidR="00C47B31" w:rsidRDefault="00C47B31" w:rsidP="00F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D422" w14:textId="77777777" w:rsidR="00FC12D5" w:rsidRDefault="00FC12D5">
    <w:pPr>
      <w:pStyle w:val="Fuzeile"/>
    </w:pPr>
    <w:r>
      <w:t>06.10.2014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71A68" w14:textId="77777777" w:rsidR="00C47B31" w:rsidRDefault="00C47B31" w:rsidP="00FC12D5">
      <w:pPr>
        <w:spacing w:after="0" w:line="240" w:lineRule="auto"/>
      </w:pPr>
      <w:r>
        <w:separator/>
      </w:r>
    </w:p>
  </w:footnote>
  <w:footnote w:type="continuationSeparator" w:id="0">
    <w:p w14:paraId="59023B31" w14:textId="77777777" w:rsidR="00C47B31" w:rsidRDefault="00C47B31" w:rsidP="00F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5847" w14:textId="77777777" w:rsidR="00FC12D5" w:rsidRDefault="00FC12D5" w:rsidP="00FC12D5">
    <w:pPr>
      <w:pStyle w:val="Titel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7AC78FCA" wp14:editId="54E440AD">
          <wp:simplePos x="0" y="0"/>
          <wp:positionH relativeFrom="column">
            <wp:posOffset>4669155</wp:posOffset>
          </wp:positionH>
          <wp:positionV relativeFrom="paragraph">
            <wp:posOffset>7620</wp:posOffset>
          </wp:positionV>
          <wp:extent cx="1094740" cy="359410"/>
          <wp:effectExtent l="0" t="0" r="0" b="2540"/>
          <wp:wrapTight wrapText="bothSides">
            <wp:wrapPolygon edited="0">
              <wp:start x="0" y="0"/>
              <wp:lineTo x="0" y="20608"/>
              <wp:lineTo x="21049" y="20608"/>
              <wp:lineTo x="2104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y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Themenpool</w:t>
    </w:r>
  </w:p>
  <w:p w14:paraId="3D579F38" w14:textId="77777777" w:rsidR="00FC12D5" w:rsidRDefault="00FC12D5" w:rsidP="00FC12D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61F9"/>
    <w:multiLevelType w:val="hybridMultilevel"/>
    <w:tmpl w:val="A54E14C0"/>
    <w:lvl w:ilvl="0" w:tplc="362A4E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D5"/>
    <w:rsid w:val="00065DF8"/>
    <w:rsid w:val="000F58B8"/>
    <w:rsid w:val="00154E3B"/>
    <w:rsid w:val="00162B5E"/>
    <w:rsid w:val="002E751F"/>
    <w:rsid w:val="00496A96"/>
    <w:rsid w:val="0056108B"/>
    <w:rsid w:val="00581737"/>
    <w:rsid w:val="00723B82"/>
    <w:rsid w:val="00791B67"/>
    <w:rsid w:val="008757E9"/>
    <w:rsid w:val="008E2CC9"/>
    <w:rsid w:val="00981BF6"/>
    <w:rsid w:val="009A2AEC"/>
    <w:rsid w:val="00AD4FEE"/>
    <w:rsid w:val="00C22578"/>
    <w:rsid w:val="00C47B31"/>
    <w:rsid w:val="00C50833"/>
    <w:rsid w:val="00C7237C"/>
    <w:rsid w:val="00D00FB1"/>
    <w:rsid w:val="00D07C69"/>
    <w:rsid w:val="00D20EC5"/>
    <w:rsid w:val="00D346BF"/>
    <w:rsid w:val="00E030E7"/>
    <w:rsid w:val="00E15FC7"/>
    <w:rsid w:val="00E567CB"/>
    <w:rsid w:val="00F006CB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6D44B6"/>
  <w15:docId w15:val="{CE312763-92BC-46A5-ACA3-D9D1B90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F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1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567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2A04-037A-426A-9418-4E66CDB9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Schneider</dc:creator>
  <cp:lastModifiedBy>andrea.lindner@schule.at</cp:lastModifiedBy>
  <cp:revision>2</cp:revision>
  <cp:lastPrinted>2018-05-18T05:46:00Z</cp:lastPrinted>
  <dcterms:created xsi:type="dcterms:W3CDTF">2020-11-27T14:18:00Z</dcterms:created>
  <dcterms:modified xsi:type="dcterms:W3CDTF">2020-11-27T14:18:00Z</dcterms:modified>
</cp:coreProperties>
</file>