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C3" w:rsidRPr="00715044" w:rsidRDefault="00B7038A" w:rsidP="00B844F6">
      <w:pPr>
        <w:pStyle w:val="Titel"/>
        <w:rPr>
          <w:rFonts w:ascii="Myriad Pro" w:hAnsi="Myriad Pro"/>
        </w:rPr>
      </w:pPr>
      <w:r>
        <w:rPr>
          <w:rFonts w:ascii="Myriad Pro" w:hAnsi="Myriad Pro"/>
        </w:rPr>
        <w:t>BE</w:t>
      </w:r>
      <w:bookmarkStart w:id="0" w:name="_GoBack"/>
      <w:bookmarkEnd w:id="0"/>
      <w:r w:rsidR="0001005B">
        <w:rPr>
          <w:rFonts w:ascii="Myriad Pro" w:hAnsi="Myriad Pro"/>
        </w:rPr>
        <w:t xml:space="preserve">  2020   Paul Stadler    8b, 8e</w:t>
      </w:r>
    </w:p>
    <w:p w:rsidR="00B7038A" w:rsidRDefault="00B7038A" w:rsidP="00B7038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5.Klasse:</w:t>
      </w:r>
    </w:p>
    <w:p w:rsidR="00B7038A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Bildnerische Mittel - Bereich Farbe</w:t>
      </w:r>
      <w:r w:rsidRPr="00FA044F">
        <w:rPr>
          <w:b/>
        </w:rPr>
        <w:t>:  Farbkont</w:t>
      </w:r>
      <w:r>
        <w:rPr>
          <w:b/>
        </w:rPr>
        <w:t>raste, Farbauftrag, Farbwirkung</w:t>
      </w:r>
    </w:p>
    <w:p w:rsidR="00B7038A" w:rsidRPr="00FD4076" w:rsidRDefault="00B7038A" w:rsidP="00B7038A">
      <w:pPr>
        <w:pStyle w:val="Listenabsatz"/>
        <w:spacing w:after="0" w:line="240" w:lineRule="auto"/>
        <w:ind w:left="1080"/>
        <w:rPr>
          <w:i/>
        </w:rPr>
      </w:pPr>
      <w:r w:rsidRPr="00FD4076">
        <w:rPr>
          <w:i/>
        </w:rPr>
        <w:t>Kunst 1</w:t>
      </w:r>
      <w:r>
        <w:rPr>
          <w:i/>
        </w:rPr>
        <w:t xml:space="preserve"> </w:t>
      </w:r>
      <w:r w:rsidRPr="00FD4076">
        <w:rPr>
          <w:i/>
        </w:rPr>
        <w:t xml:space="preserve"> S.83-92, praktisch:     </w:t>
      </w:r>
    </w:p>
    <w:p w:rsidR="00B7038A" w:rsidRPr="00FA044F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Bildnerische Mittel – Bereich Malerei</w:t>
      </w:r>
      <w:r w:rsidRPr="00FA044F">
        <w:rPr>
          <w:b/>
        </w:rPr>
        <w:t xml:space="preserve">: Techniken der Malerei, Aquarell, </w:t>
      </w:r>
      <w:proofErr w:type="spellStart"/>
      <w:r w:rsidRPr="00FA044F">
        <w:rPr>
          <w:b/>
        </w:rPr>
        <w:t>Fresco</w:t>
      </w:r>
      <w:proofErr w:type="spellEnd"/>
      <w:r w:rsidRPr="00FA044F">
        <w:rPr>
          <w:b/>
        </w:rPr>
        <w:t>, Tempera,   Ölmalerei, Mosaik, Collage; Malgrund, Bindemittel, Malmittel</w:t>
      </w:r>
    </w:p>
    <w:p w:rsidR="00B7038A" w:rsidRPr="00FD4076" w:rsidRDefault="00B7038A" w:rsidP="00B7038A">
      <w:pPr>
        <w:spacing w:after="0" w:line="240" w:lineRule="auto"/>
        <w:ind w:left="1080"/>
        <w:rPr>
          <w:i/>
        </w:rPr>
      </w:pPr>
      <w:r w:rsidRPr="00FD4076">
        <w:rPr>
          <w:i/>
        </w:rPr>
        <w:t xml:space="preserve">Kunst 1  S.130-135, praktisch: </w:t>
      </w:r>
    </w:p>
    <w:p w:rsidR="00B7038A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Bildnerische Mittel – Bereich Plastik</w:t>
      </w:r>
      <w:r w:rsidRPr="006903C9">
        <w:rPr>
          <w:b/>
        </w:rPr>
        <w:t xml:space="preserve">: Gestaltungsmittel </w:t>
      </w:r>
      <w:r>
        <w:rPr>
          <w:b/>
        </w:rPr>
        <w:t>und Anwendungsmöglichkeiten</w:t>
      </w:r>
    </w:p>
    <w:p w:rsidR="00B7038A" w:rsidRPr="00FD4076" w:rsidRDefault="00B7038A" w:rsidP="00B7038A">
      <w:pPr>
        <w:spacing w:after="0" w:line="240" w:lineRule="auto"/>
        <w:ind w:left="1080"/>
        <w:rPr>
          <w:i/>
        </w:rPr>
      </w:pPr>
      <w:proofErr w:type="spellStart"/>
      <w:r w:rsidRPr="00FD4076">
        <w:rPr>
          <w:i/>
        </w:rPr>
        <w:t>Mitschrift</w:t>
      </w:r>
      <w:proofErr w:type="spellEnd"/>
      <w:r w:rsidRPr="00FD4076">
        <w:rPr>
          <w:i/>
        </w:rPr>
        <w:t>,  Kunst 1  S. 186-193, praktisch:</w:t>
      </w:r>
    </w:p>
    <w:p w:rsidR="00B7038A" w:rsidRPr="00CE733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Bildnerische Mittel – Bereich Grafik</w:t>
      </w:r>
      <w:r w:rsidRPr="00CE7330">
        <w:rPr>
          <w:b/>
        </w:rPr>
        <w:t>: Techn</w:t>
      </w:r>
      <w:r>
        <w:rPr>
          <w:b/>
        </w:rPr>
        <w:t>iken (Hoch-, Tief-, Flach-, Durch</w:t>
      </w:r>
      <w:r w:rsidRPr="00CE7330">
        <w:rPr>
          <w:b/>
        </w:rPr>
        <w:t>druck)</w:t>
      </w:r>
    </w:p>
    <w:p w:rsidR="00B7038A" w:rsidRPr="00FD4076" w:rsidRDefault="00B7038A" w:rsidP="00B7038A">
      <w:pPr>
        <w:spacing w:after="0" w:line="240" w:lineRule="auto"/>
        <w:ind w:left="1080"/>
        <w:rPr>
          <w:i/>
        </w:rPr>
      </w:pPr>
      <w:r w:rsidRPr="00FD4076">
        <w:rPr>
          <w:i/>
        </w:rPr>
        <w:t xml:space="preserve">Kunst 1  S.67-82,  praktisch:  </w:t>
      </w:r>
    </w:p>
    <w:p w:rsidR="00B7038A" w:rsidRPr="00560068" w:rsidRDefault="00B7038A" w:rsidP="00B7038A">
      <w:pPr>
        <w:rPr>
          <w:b/>
          <w:u w:val="single"/>
        </w:rPr>
      </w:pPr>
      <w:r w:rsidRPr="00560068">
        <w:rPr>
          <w:b/>
          <w:u w:val="single"/>
        </w:rPr>
        <w:t>6.Klasse</w:t>
      </w:r>
    </w:p>
    <w:p w:rsidR="00B7038A" w:rsidRPr="00CE733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Bereich Gebrauchsgrafik</w:t>
      </w:r>
      <w:r w:rsidRPr="00CE7330">
        <w:rPr>
          <w:b/>
        </w:rPr>
        <w:t>: Werbung, Plakat, Schrift, Design</w:t>
      </w:r>
    </w:p>
    <w:p w:rsidR="00B7038A" w:rsidRPr="00071925" w:rsidRDefault="00B7038A" w:rsidP="00B7038A">
      <w:pPr>
        <w:spacing w:after="0" w:line="240" w:lineRule="auto"/>
        <w:rPr>
          <w:i/>
        </w:rPr>
      </w:pPr>
      <w:r>
        <w:rPr>
          <w:b/>
        </w:rPr>
        <w:t xml:space="preserve">                      </w:t>
      </w:r>
      <w:r w:rsidR="00B269CB">
        <w:rPr>
          <w:i/>
        </w:rPr>
        <w:t>Kunst 1</w:t>
      </w:r>
      <w:r w:rsidR="00B269CB" w:rsidRPr="00B269CB">
        <w:rPr>
          <w:i/>
        </w:rPr>
        <w:t>,</w:t>
      </w:r>
      <w:r w:rsidR="00B269CB">
        <w:rPr>
          <w:b/>
        </w:rPr>
        <w:t xml:space="preserve"> </w:t>
      </w:r>
      <w:proofErr w:type="spellStart"/>
      <w:r w:rsidRPr="00071925">
        <w:rPr>
          <w:i/>
        </w:rPr>
        <w:t>Mitschrift</w:t>
      </w:r>
      <w:proofErr w:type="spellEnd"/>
    </w:p>
    <w:p w:rsidR="00B7038A" w:rsidRPr="00CE733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Bildgattung – Portrait</w:t>
      </w:r>
      <w:r>
        <w:rPr>
          <w:b/>
        </w:rPr>
        <w:t xml:space="preserve"> und Gruppenbild</w:t>
      </w:r>
    </w:p>
    <w:p w:rsidR="00B7038A" w:rsidRPr="00071925" w:rsidRDefault="00B7038A" w:rsidP="00B7038A">
      <w:pPr>
        <w:spacing w:after="0" w:line="240" w:lineRule="auto"/>
        <w:ind w:left="1080"/>
        <w:rPr>
          <w:i/>
        </w:rPr>
      </w:pPr>
      <w:r w:rsidRPr="00071925">
        <w:rPr>
          <w:i/>
        </w:rPr>
        <w:t>Kunst 1, S. 154-159</w:t>
      </w:r>
    </w:p>
    <w:p w:rsidR="00B7038A" w:rsidRPr="00625FCE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  <w:u w:val="single"/>
        </w:rPr>
      </w:pPr>
      <w:r w:rsidRPr="00625FCE">
        <w:rPr>
          <w:b/>
          <w:u w:val="single"/>
        </w:rPr>
        <w:t>Bildgattung - Stillleben</w:t>
      </w:r>
    </w:p>
    <w:p w:rsidR="00B7038A" w:rsidRPr="00071925" w:rsidRDefault="00B7038A" w:rsidP="00B7038A">
      <w:pPr>
        <w:spacing w:after="0" w:line="240" w:lineRule="auto"/>
        <w:ind w:left="1080"/>
        <w:rPr>
          <w:i/>
        </w:rPr>
      </w:pPr>
      <w:r w:rsidRPr="00071925">
        <w:rPr>
          <w:i/>
        </w:rPr>
        <w:t xml:space="preserve">Kunst 1,  S.146-149      </w:t>
      </w:r>
    </w:p>
    <w:p w:rsidR="00B269CB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i/>
        </w:rPr>
      </w:pPr>
      <w:r w:rsidRPr="00071925">
        <w:rPr>
          <w:b/>
          <w:u w:val="single"/>
        </w:rPr>
        <w:t xml:space="preserve">Bildgattung – </w:t>
      </w:r>
      <w:r w:rsidRPr="00071925">
        <w:rPr>
          <w:b/>
          <w:i/>
          <w:u w:val="single"/>
        </w:rPr>
        <w:t>Landschaft</w:t>
      </w:r>
      <w:r w:rsidRPr="00071925">
        <w:rPr>
          <w:i/>
        </w:rPr>
        <w:t xml:space="preserve">   </w:t>
      </w:r>
    </w:p>
    <w:p w:rsidR="00B7038A" w:rsidRDefault="00B7038A" w:rsidP="00B269CB">
      <w:pPr>
        <w:pStyle w:val="Listenabsatz"/>
        <w:spacing w:after="0" w:line="240" w:lineRule="auto"/>
        <w:ind w:left="1080"/>
        <w:jc w:val="left"/>
        <w:rPr>
          <w:i/>
        </w:rPr>
      </w:pPr>
      <w:r w:rsidRPr="00071925">
        <w:rPr>
          <w:i/>
        </w:rPr>
        <w:t>Kunst 1  S.150-153</w:t>
      </w:r>
    </w:p>
    <w:p w:rsidR="00B7038A" w:rsidRPr="00071925" w:rsidRDefault="00B7038A" w:rsidP="00B7038A">
      <w:pPr>
        <w:pStyle w:val="Listenabsatz"/>
        <w:spacing w:after="0" w:line="240" w:lineRule="auto"/>
        <w:ind w:left="1080"/>
        <w:jc w:val="left"/>
        <w:rPr>
          <w:i/>
        </w:rPr>
      </w:pPr>
    </w:p>
    <w:p w:rsidR="00B7038A" w:rsidRPr="00560068" w:rsidRDefault="00B7038A" w:rsidP="00B7038A">
      <w:pPr>
        <w:spacing w:after="0" w:line="240" w:lineRule="auto"/>
        <w:rPr>
          <w:b/>
          <w:u w:val="single"/>
        </w:rPr>
      </w:pPr>
      <w:r w:rsidRPr="00560068">
        <w:rPr>
          <w:b/>
          <w:u w:val="single"/>
        </w:rPr>
        <w:t>7./8.Klasse</w:t>
      </w:r>
    </w:p>
    <w:p w:rsidR="00B7038A" w:rsidRPr="00E41C8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Anfänge der Kunst</w:t>
      </w:r>
      <w:r w:rsidRPr="00E41C80">
        <w:rPr>
          <w:b/>
        </w:rPr>
        <w:t xml:space="preserve"> – </w:t>
      </w:r>
      <w:r>
        <w:rPr>
          <w:b/>
        </w:rPr>
        <w:t>Steinzeitkunst bis Antike</w:t>
      </w:r>
    </w:p>
    <w:p w:rsidR="00B7038A" w:rsidRPr="00071925" w:rsidRDefault="00B7038A" w:rsidP="00B7038A">
      <w:pPr>
        <w:spacing w:after="0" w:line="240" w:lineRule="auto"/>
        <w:ind w:left="1080"/>
        <w:rPr>
          <w:i/>
        </w:rPr>
      </w:pPr>
      <w:r w:rsidRPr="00071925">
        <w:rPr>
          <w:i/>
        </w:rPr>
        <w:t>Kunst 2,  S.10-11,  praktisch</w:t>
      </w:r>
      <w:r>
        <w:rPr>
          <w:i/>
        </w:rPr>
        <w:t>:</w:t>
      </w:r>
    </w:p>
    <w:p w:rsidR="00B7038A" w:rsidRPr="00E41C8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E41C80">
        <w:rPr>
          <w:b/>
        </w:rPr>
        <w:t xml:space="preserve">Grundsätzliche Formmerkmale der </w:t>
      </w:r>
      <w:r w:rsidRPr="00625FCE">
        <w:rPr>
          <w:b/>
          <w:u w:val="single"/>
        </w:rPr>
        <w:t xml:space="preserve">Romanik und  </w:t>
      </w:r>
      <w:r>
        <w:rPr>
          <w:b/>
          <w:u w:val="single"/>
        </w:rPr>
        <w:t xml:space="preserve">der </w:t>
      </w:r>
      <w:r w:rsidRPr="00625FCE">
        <w:rPr>
          <w:b/>
          <w:u w:val="single"/>
        </w:rPr>
        <w:t>Gotik</w:t>
      </w:r>
    </w:p>
    <w:p w:rsidR="00B7038A" w:rsidRPr="00071925" w:rsidRDefault="00B269CB" w:rsidP="00B7038A">
      <w:pPr>
        <w:spacing w:after="0" w:line="240" w:lineRule="auto"/>
        <w:ind w:left="1080"/>
        <w:rPr>
          <w:i/>
        </w:rPr>
      </w:pPr>
      <w:r w:rsidRPr="00B269CB">
        <w:rPr>
          <w:i/>
        </w:rPr>
        <w:t>Kunst 2,</w:t>
      </w:r>
      <w:r>
        <w:rPr>
          <w:b/>
        </w:rPr>
        <w:t xml:space="preserve"> </w:t>
      </w:r>
      <w:proofErr w:type="spellStart"/>
      <w:r w:rsidR="00B7038A" w:rsidRPr="00071925">
        <w:rPr>
          <w:i/>
        </w:rPr>
        <w:t>Mitschrift</w:t>
      </w:r>
      <w:proofErr w:type="spellEnd"/>
      <w:r w:rsidR="00B7038A" w:rsidRPr="00071925">
        <w:rPr>
          <w:i/>
        </w:rPr>
        <w:t>,  praktisch:</w:t>
      </w:r>
    </w:p>
    <w:p w:rsidR="00B7038A" w:rsidRPr="00E41C8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E41C80">
        <w:rPr>
          <w:b/>
        </w:rPr>
        <w:t xml:space="preserve">Grundsätzliche Formmerkmale der  </w:t>
      </w:r>
      <w:r w:rsidRPr="00625FCE">
        <w:rPr>
          <w:b/>
          <w:u w:val="single"/>
        </w:rPr>
        <w:t xml:space="preserve">Renaissance und </w:t>
      </w:r>
      <w:r>
        <w:rPr>
          <w:b/>
          <w:u w:val="single"/>
        </w:rPr>
        <w:t xml:space="preserve">des </w:t>
      </w:r>
      <w:r w:rsidRPr="00625FCE">
        <w:rPr>
          <w:b/>
          <w:u w:val="single"/>
        </w:rPr>
        <w:t>Barock</w:t>
      </w:r>
    </w:p>
    <w:p w:rsidR="00B7038A" w:rsidRPr="00071925" w:rsidRDefault="00B7038A" w:rsidP="00B7038A">
      <w:pPr>
        <w:spacing w:after="0" w:line="240" w:lineRule="auto"/>
        <w:ind w:left="720"/>
        <w:rPr>
          <w:i/>
        </w:rPr>
      </w:pPr>
      <w:r>
        <w:rPr>
          <w:b/>
        </w:rPr>
        <w:t xml:space="preserve">       </w:t>
      </w:r>
      <w:r w:rsidR="00B269CB" w:rsidRPr="00B269CB">
        <w:rPr>
          <w:i/>
        </w:rPr>
        <w:t>Kunst 2,</w:t>
      </w:r>
      <w:r w:rsidR="00B269CB">
        <w:rPr>
          <w:b/>
        </w:rPr>
        <w:t xml:space="preserve"> </w:t>
      </w:r>
      <w:proofErr w:type="spellStart"/>
      <w:r w:rsidRPr="00071925">
        <w:rPr>
          <w:i/>
        </w:rPr>
        <w:t>Mitschrift</w:t>
      </w:r>
      <w:proofErr w:type="spellEnd"/>
      <w:r w:rsidRPr="00071925">
        <w:rPr>
          <w:i/>
        </w:rPr>
        <w:t>,  praktisch:</w:t>
      </w:r>
    </w:p>
    <w:p w:rsidR="00B7038A" w:rsidRPr="00E41C8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E41C80">
        <w:rPr>
          <w:b/>
        </w:rPr>
        <w:t xml:space="preserve">Das Gestaltungsprinzip </w:t>
      </w:r>
      <w:r w:rsidRPr="00625FCE">
        <w:rPr>
          <w:b/>
          <w:u w:val="single"/>
        </w:rPr>
        <w:t>„Realismus“:</w:t>
      </w:r>
      <w:r w:rsidRPr="00E41C80">
        <w:rPr>
          <w:b/>
        </w:rPr>
        <w:t xml:space="preserve"> Renaissance, Realismus, Surrealismus, sozialistischer Realismus, Kunst im Nationalsozialismus</w:t>
      </w:r>
    </w:p>
    <w:p w:rsidR="00B7038A" w:rsidRPr="00071925" w:rsidRDefault="00B269CB" w:rsidP="00B269CB">
      <w:pPr>
        <w:spacing w:after="0" w:line="240" w:lineRule="auto"/>
        <w:ind w:left="1080"/>
        <w:rPr>
          <w:i/>
        </w:rPr>
      </w:pPr>
      <w:r w:rsidRPr="00B269CB">
        <w:rPr>
          <w:i/>
        </w:rPr>
        <w:t>Kunst 2,</w:t>
      </w:r>
      <w:r>
        <w:rPr>
          <w:b/>
        </w:rPr>
        <w:t xml:space="preserve"> </w:t>
      </w:r>
      <w:proofErr w:type="spellStart"/>
      <w:r w:rsidR="00B7038A" w:rsidRPr="00071925">
        <w:rPr>
          <w:i/>
        </w:rPr>
        <w:t>Mitschrift</w:t>
      </w:r>
      <w:proofErr w:type="spellEnd"/>
      <w:r w:rsidR="00B7038A" w:rsidRPr="00071925">
        <w:rPr>
          <w:i/>
        </w:rPr>
        <w:t>,  praktisch:</w:t>
      </w:r>
    </w:p>
    <w:p w:rsidR="00B7038A" w:rsidRPr="00E41C8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Das „Expressive“</w:t>
      </w:r>
      <w:r w:rsidRPr="00E41C80">
        <w:rPr>
          <w:b/>
        </w:rPr>
        <w:t xml:space="preserve"> in der bildenden Kunst: van Gogh, Brücke, Abstrakter Expressionismus</w:t>
      </w:r>
    </w:p>
    <w:p w:rsidR="00B7038A" w:rsidRPr="00071925" w:rsidRDefault="00B269CB" w:rsidP="00B7038A">
      <w:pPr>
        <w:pStyle w:val="Listenabsatz"/>
        <w:spacing w:after="0" w:line="240" w:lineRule="auto"/>
        <w:ind w:left="1080"/>
        <w:rPr>
          <w:i/>
        </w:rPr>
      </w:pPr>
      <w:r>
        <w:rPr>
          <w:i/>
        </w:rPr>
        <w:t xml:space="preserve">Kunst 2, </w:t>
      </w:r>
      <w:proofErr w:type="spellStart"/>
      <w:r w:rsidR="00B7038A" w:rsidRPr="00071925">
        <w:rPr>
          <w:i/>
        </w:rPr>
        <w:t>Mitschrift</w:t>
      </w:r>
      <w:proofErr w:type="spellEnd"/>
      <w:r w:rsidR="00B7038A" w:rsidRPr="00071925">
        <w:rPr>
          <w:i/>
        </w:rPr>
        <w:t>,  praktisch:</w:t>
      </w:r>
    </w:p>
    <w:p w:rsidR="00B7038A" w:rsidRPr="00E41C80" w:rsidRDefault="00B7038A" w:rsidP="00B7038A">
      <w:pPr>
        <w:pStyle w:val="Listenabsatz"/>
        <w:numPr>
          <w:ilvl w:val="0"/>
          <w:numId w:val="4"/>
        </w:numPr>
        <w:spacing w:after="0" w:line="240" w:lineRule="auto"/>
        <w:jc w:val="left"/>
        <w:rPr>
          <w:b/>
        </w:rPr>
      </w:pPr>
      <w:r w:rsidRPr="00625FCE">
        <w:rPr>
          <w:b/>
          <w:u w:val="single"/>
        </w:rPr>
        <w:t>Abstrakte Tendenzen</w:t>
      </w:r>
      <w:r w:rsidRPr="00E41C80">
        <w:rPr>
          <w:b/>
        </w:rPr>
        <w:t xml:space="preserve"> in der bildenden Kunst:  Russische Avantgarde, Mondrian, Kandinsky</w:t>
      </w:r>
      <w:r>
        <w:rPr>
          <w:b/>
        </w:rPr>
        <w:t xml:space="preserve"> – Schematisierung in der Kunst (Muster, Ornament)</w:t>
      </w:r>
    </w:p>
    <w:p w:rsidR="00B7038A" w:rsidRPr="00071925" w:rsidRDefault="00B269CB" w:rsidP="00B269CB">
      <w:pPr>
        <w:spacing w:after="0" w:line="240" w:lineRule="auto"/>
        <w:ind w:left="1080"/>
        <w:rPr>
          <w:i/>
        </w:rPr>
      </w:pPr>
      <w:r w:rsidRPr="00B269CB">
        <w:rPr>
          <w:i/>
        </w:rPr>
        <w:t>Kunst 2,</w:t>
      </w:r>
      <w:r>
        <w:rPr>
          <w:b/>
        </w:rPr>
        <w:t xml:space="preserve"> </w:t>
      </w:r>
      <w:proofErr w:type="spellStart"/>
      <w:r w:rsidR="00B7038A" w:rsidRPr="00071925">
        <w:rPr>
          <w:i/>
        </w:rPr>
        <w:t>Mitschrift</w:t>
      </w:r>
      <w:proofErr w:type="spellEnd"/>
      <w:r w:rsidR="00B7038A" w:rsidRPr="00071925">
        <w:rPr>
          <w:i/>
        </w:rPr>
        <w:t>,  praktisch:</w:t>
      </w:r>
    </w:p>
    <w:p w:rsidR="00B7038A" w:rsidRPr="00715044" w:rsidRDefault="00B7038A" w:rsidP="00B844F6">
      <w:pPr>
        <w:rPr>
          <w:rFonts w:ascii="Myriad Pro" w:hAnsi="Myriad Pro"/>
        </w:rPr>
      </w:pPr>
    </w:p>
    <w:p w:rsidR="005106C3" w:rsidRDefault="005106C3" w:rsidP="00B844F6"/>
    <w:p w:rsidR="005106C3" w:rsidRDefault="00B269CB" w:rsidP="00B844F6">
      <w:r>
        <w:t>Bei einer möglichen Kürzung entfallen 9.-12.</w:t>
      </w:r>
    </w:p>
    <w:p w:rsidR="00B269CB" w:rsidRPr="00B844F6" w:rsidRDefault="00B269CB" w:rsidP="00B844F6"/>
    <w:sectPr w:rsidR="00B269CB" w:rsidRPr="00B844F6" w:rsidSect="00D2279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CB" w:rsidRDefault="001F39CB" w:rsidP="002D03D9">
      <w:pPr>
        <w:spacing w:after="0" w:line="240" w:lineRule="auto"/>
      </w:pPr>
      <w:r>
        <w:separator/>
      </w:r>
    </w:p>
  </w:endnote>
  <w:endnote w:type="continuationSeparator" w:id="0">
    <w:p w:rsidR="001F39CB" w:rsidRDefault="001F39CB" w:rsidP="002D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CB" w:rsidRDefault="001F39CB" w:rsidP="002D03D9">
      <w:pPr>
        <w:spacing w:after="0" w:line="240" w:lineRule="auto"/>
      </w:pPr>
      <w:r>
        <w:separator/>
      </w:r>
    </w:p>
  </w:footnote>
  <w:footnote w:type="continuationSeparator" w:id="0">
    <w:p w:rsidR="001F39CB" w:rsidRDefault="001F39CB" w:rsidP="002D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C3" w:rsidRPr="00715044" w:rsidRDefault="000F5D24" w:rsidP="00715044">
    <w:pPr>
      <w:rPr>
        <w:rFonts w:ascii="Myriad Pro" w:hAnsi="Myriad Pro"/>
        <w:sz w:val="48"/>
        <w:szCs w:val="48"/>
      </w:rPr>
    </w:pPr>
    <w:r w:rsidRPr="00715044">
      <w:rPr>
        <w:rFonts w:ascii="Myriad Pro" w:hAnsi="Myriad Pro"/>
        <w:noProof/>
        <w:sz w:val="48"/>
        <w:szCs w:val="48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-373380</wp:posOffset>
          </wp:positionV>
          <wp:extent cx="1276350" cy="680720"/>
          <wp:effectExtent l="0" t="0" r="0" b="5080"/>
          <wp:wrapTight wrapText="bothSides">
            <wp:wrapPolygon edited="0">
              <wp:start x="0" y="0"/>
              <wp:lineTo x="0" y="21157"/>
              <wp:lineTo x="21278" y="21157"/>
              <wp:lineTo x="2127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GYM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035" w:rsidRPr="00715044">
      <w:rPr>
        <w:rFonts w:ascii="Myriad Pro" w:hAnsi="Myriad Pro"/>
        <w:sz w:val="48"/>
        <w:szCs w:val="48"/>
      </w:rPr>
      <w:t>Themenpool</w:t>
    </w:r>
    <w:r w:rsidR="006A0035" w:rsidRPr="00715044">
      <w:rPr>
        <w:rFonts w:ascii="Myriad Pro" w:hAnsi="Myriad Pro"/>
        <w:noProof/>
        <w:sz w:val="48"/>
        <w:szCs w:val="48"/>
        <w:lang w:eastAsia="de-D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0C"/>
    <w:multiLevelType w:val="hybridMultilevel"/>
    <w:tmpl w:val="24E0FD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90D6C"/>
    <w:multiLevelType w:val="hybridMultilevel"/>
    <w:tmpl w:val="22520B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75BD5"/>
    <w:multiLevelType w:val="hybridMultilevel"/>
    <w:tmpl w:val="653E81F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311F46"/>
    <w:multiLevelType w:val="hybridMultilevel"/>
    <w:tmpl w:val="78C48508"/>
    <w:lvl w:ilvl="0" w:tplc="2C121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44F6"/>
    <w:rsid w:val="000039AF"/>
    <w:rsid w:val="00004126"/>
    <w:rsid w:val="0001005B"/>
    <w:rsid w:val="00023E75"/>
    <w:rsid w:val="00031BB6"/>
    <w:rsid w:val="00032E09"/>
    <w:rsid w:val="000334AF"/>
    <w:rsid w:val="00035E4C"/>
    <w:rsid w:val="000364B1"/>
    <w:rsid w:val="00041232"/>
    <w:rsid w:val="00043EB6"/>
    <w:rsid w:val="00043EB7"/>
    <w:rsid w:val="00053D16"/>
    <w:rsid w:val="00067042"/>
    <w:rsid w:val="00073D54"/>
    <w:rsid w:val="00074ABB"/>
    <w:rsid w:val="0008376E"/>
    <w:rsid w:val="00084DA4"/>
    <w:rsid w:val="00086901"/>
    <w:rsid w:val="0009529D"/>
    <w:rsid w:val="000976F0"/>
    <w:rsid w:val="000977CF"/>
    <w:rsid w:val="000A6B23"/>
    <w:rsid w:val="000B238E"/>
    <w:rsid w:val="000B2536"/>
    <w:rsid w:val="000B7B5A"/>
    <w:rsid w:val="000C4C62"/>
    <w:rsid w:val="000E74E9"/>
    <w:rsid w:val="000F0A58"/>
    <w:rsid w:val="000F1078"/>
    <w:rsid w:val="000F280E"/>
    <w:rsid w:val="000F3B17"/>
    <w:rsid w:val="000F5D24"/>
    <w:rsid w:val="000F72FF"/>
    <w:rsid w:val="000F7F56"/>
    <w:rsid w:val="00122534"/>
    <w:rsid w:val="00123BAA"/>
    <w:rsid w:val="00124F97"/>
    <w:rsid w:val="00145D63"/>
    <w:rsid w:val="00153D23"/>
    <w:rsid w:val="00160A94"/>
    <w:rsid w:val="00165868"/>
    <w:rsid w:val="0017307F"/>
    <w:rsid w:val="0018274C"/>
    <w:rsid w:val="001B1728"/>
    <w:rsid w:val="001D0930"/>
    <w:rsid w:val="001D1552"/>
    <w:rsid w:val="001D6503"/>
    <w:rsid w:val="001D7E7F"/>
    <w:rsid w:val="001E3180"/>
    <w:rsid w:val="001E3D1F"/>
    <w:rsid w:val="001E5CEE"/>
    <w:rsid w:val="001E76C1"/>
    <w:rsid w:val="001F39CB"/>
    <w:rsid w:val="001F49FF"/>
    <w:rsid w:val="0020137F"/>
    <w:rsid w:val="002019FD"/>
    <w:rsid w:val="00210040"/>
    <w:rsid w:val="00212329"/>
    <w:rsid w:val="00212AF9"/>
    <w:rsid w:val="00226E71"/>
    <w:rsid w:val="00236748"/>
    <w:rsid w:val="002376F3"/>
    <w:rsid w:val="00251B2E"/>
    <w:rsid w:val="0025751A"/>
    <w:rsid w:val="00281BD2"/>
    <w:rsid w:val="00295D2F"/>
    <w:rsid w:val="002976AE"/>
    <w:rsid w:val="002A4328"/>
    <w:rsid w:val="002B3725"/>
    <w:rsid w:val="002C1505"/>
    <w:rsid w:val="002C7058"/>
    <w:rsid w:val="002D03D9"/>
    <w:rsid w:val="002E42B4"/>
    <w:rsid w:val="002F041A"/>
    <w:rsid w:val="002F4F2C"/>
    <w:rsid w:val="00301426"/>
    <w:rsid w:val="0030537C"/>
    <w:rsid w:val="00312AA8"/>
    <w:rsid w:val="0035152C"/>
    <w:rsid w:val="003633C1"/>
    <w:rsid w:val="00366016"/>
    <w:rsid w:val="00366DAD"/>
    <w:rsid w:val="003707A3"/>
    <w:rsid w:val="003742E0"/>
    <w:rsid w:val="00380FC9"/>
    <w:rsid w:val="0038254A"/>
    <w:rsid w:val="003A14E7"/>
    <w:rsid w:val="003B69A5"/>
    <w:rsid w:val="003E2009"/>
    <w:rsid w:val="004016AD"/>
    <w:rsid w:val="00402CCD"/>
    <w:rsid w:val="00402EF5"/>
    <w:rsid w:val="0041239C"/>
    <w:rsid w:val="00420835"/>
    <w:rsid w:val="0043167C"/>
    <w:rsid w:val="00454834"/>
    <w:rsid w:val="00457D90"/>
    <w:rsid w:val="00460B40"/>
    <w:rsid w:val="004615CF"/>
    <w:rsid w:val="00466AB3"/>
    <w:rsid w:val="0047643B"/>
    <w:rsid w:val="00487DE8"/>
    <w:rsid w:val="004B4A3F"/>
    <w:rsid w:val="004B66FA"/>
    <w:rsid w:val="004C49C9"/>
    <w:rsid w:val="004D4199"/>
    <w:rsid w:val="004F7127"/>
    <w:rsid w:val="004F72AF"/>
    <w:rsid w:val="005106C3"/>
    <w:rsid w:val="00510F54"/>
    <w:rsid w:val="00540797"/>
    <w:rsid w:val="0054389B"/>
    <w:rsid w:val="00547F99"/>
    <w:rsid w:val="005611C8"/>
    <w:rsid w:val="00566E31"/>
    <w:rsid w:val="0056706C"/>
    <w:rsid w:val="00580E65"/>
    <w:rsid w:val="00591559"/>
    <w:rsid w:val="005A1E6D"/>
    <w:rsid w:val="005B346E"/>
    <w:rsid w:val="005C62DD"/>
    <w:rsid w:val="005D3A43"/>
    <w:rsid w:val="005D4AD4"/>
    <w:rsid w:val="005D5FC0"/>
    <w:rsid w:val="005E43BA"/>
    <w:rsid w:val="005E4B45"/>
    <w:rsid w:val="005F54AC"/>
    <w:rsid w:val="005F6363"/>
    <w:rsid w:val="005F7E71"/>
    <w:rsid w:val="00603F50"/>
    <w:rsid w:val="0060577A"/>
    <w:rsid w:val="00611C3C"/>
    <w:rsid w:val="00630396"/>
    <w:rsid w:val="0063407F"/>
    <w:rsid w:val="00646455"/>
    <w:rsid w:val="00650B28"/>
    <w:rsid w:val="006607DA"/>
    <w:rsid w:val="00660C12"/>
    <w:rsid w:val="00665E1F"/>
    <w:rsid w:val="00666C79"/>
    <w:rsid w:val="006A0035"/>
    <w:rsid w:val="006A22E6"/>
    <w:rsid w:val="006B384D"/>
    <w:rsid w:val="006B390B"/>
    <w:rsid w:val="006C3129"/>
    <w:rsid w:val="006C58C9"/>
    <w:rsid w:val="006C5C26"/>
    <w:rsid w:val="006E64CE"/>
    <w:rsid w:val="006E69A9"/>
    <w:rsid w:val="00715044"/>
    <w:rsid w:val="00727265"/>
    <w:rsid w:val="00733960"/>
    <w:rsid w:val="0074551E"/>
    <w:rsid w:val="007478D4"/>
    <w:rsid w:val="00753FC2"/>
    <w:rsid w:val="007613BA"/>
    <w:rsid w:val="0077538E"/>
    <w:rsid w:val="007B1EDF"/>
    <w:rsid w:val="007B5D66"/>
    <w:rsid w:val="007C0D17"/>
    <w:rsid w:val="007D2814"/>
    <w:rsid w:val="007D48AF"/>
    <w:rsid w:val="007F1D71"/>
    <w:rsid w:val="007F387D"/>
    <w:rsid w:val="007F40CE"/>
    <w:rsid w:val="00811991"/>
    <w:rsid w:val="00813995"/>
    <w:rsid w:val="00827B6B"/>
    <w:rsid w:val="00830262"/>
    <w:rsid w:val="00850658"/>
    <w:rsid w:val="008700B0"/>
    <w:rsid w:val="008702C6"/>
    <w:rsid w:val="008741FB"/>
    <w:rsid w:val="00874D91"/>
    <w:rsid w:val="00891662"/>
    <w:rsid w:val="00895DF0"/>
    <w:rsid w:val="0089631D"/>
    <w:rsid w:val="008A7821"/>
    <w:rsid w:val="008A7934"/>
    <w:rsid w:val="008B3FD3"/>
    <w:rsid w:val="008C1CAE"/>
    <w:rsid w:val="008D29A0"/>
    <w:rsid w:val="008F7159"/>
    <w:rsid w:val="00903D34"/>
    <w:rsid w:val="00924893"/>
    <w:rsid w:val="0092765C"/>
    <w:rsid w:val="009545ED"/>
    <w:rsid w:val="00965B47"/>
    <w:rsid w:val="00973BC5"/>
    <w:rsid w:val="009778F6"/>
    <w:rsid w:val="009919FE"/>
    <w:rsid w:val="00996541"/>
    <w:rsid w:val="009B6F3B"/>
    <w:rsid w:val="009C2EAF"/>
    <w:rsid w:val="009D311B"/>
    <w:rsid w:val="009E4646"/>
    <w:rsid w:val="009E5A57"/>
    <w:rsid w:val="009F347A"/>
    <w:rsid w:val="00A12C1B"/>
    <w:rsid w:val="00A24C44"/>
    <w:rsid w:val="00A52D3B"/>
    <w:rsid w:val="00A53374"/>
    <w:rsid w:val="00A7596E"/>
    <w:rsid w:val="00AB4A9D"/>
    <w:rsid w:val="00AC09F0"/>
    <w:rsid w:val="00AC7A32"/>
    <w:rsid w:val="00AC7C3E"/>
    <w:rsid w:val="00AE5C53"/>
    <w:rsid w:val="00AE611D"/>
    <w:rsid w:val="00B02075"/>
    <w:rsid w:val="00B05E9B"/>
    <w:rsid w:val="00B23DBA"/>
    <w:rsid w:val="00B269CB"/>
    <w:rsid w:val="00B52478"/>
    <w:rsid w:val="00B6405B"/>
    <w:rsid w:val="00B67896"/>
    <w:rsid w:val="00B7038A"/>
    <w:rsid w:val="00B72C39"/>
    <w:rsid w:val="00B814B1"/>
    <w:rsid w:val="00B844F6"/>
    <w:rsid w:val="00B923FA"/>
    <w:rsid w:val="00BA405A"/>
    <w:rsid w:val="00BA6EA2"/>
    <w:rsid w:val="00BB59D3"/>
    <w:rsid w:val="00BD7FB9"/>
    <w:rsid w:val="00BE30E9"/>
    <w:rsid w:val="00BE7F55"/>
    <w:rsid w:val="00BF4FE0"/>
    <w:rsid w:val="00BF5C13"/>
    <w:rsid w:val="00BF5CBA"/>
    <w:rsid w:val="00C1466F"/>
    <w:rsid w:val="00C271C5"/>
    <w:rsid w:val="00C27FA4"/>
    <w:rsid w:val="00C31285"/>
    <w:rsid w:val="00C42C64"/>
    <w:rsid w:val="00C514BE"/>
    <w:rsid w:val="00C632F3"/>
    <w:rsid w:val="00C966B6"/>
    <w:rsid w:val="00CA606E"/>
    <w:rsid w:val="00CB1AA9"/>
    <w:rsid w:val="00CB3ADA"/>
    <w:rsid w:val="00CB68A2"/>
    <w:rsid w:val="00D01C34"/>
    <w:rsid w:val="00D050FF"/>
    <w:rsid w:val="00D156AF"/>
    <w:rsid w:val="00D15EE7"/>
    <w:rsid w:val="00D20732"/>
    <w:rsid w:val="00D22796"/>
    <w:rsid w:val="00D35E70"/>
    <w:rsid w:val="00D7170F"/>
    <w:rsid w:val="00D74924"/>
    <w:rsid w:val="00D841F8"/>
    <w:rsid w:val="00D90286"/>
    <w:rsid w:val="00DA4586"/>
    <w:rsid w:val="00DB7F36"/>
    <w:rsid w:val="00DD05DA"/>
    <w:rsid w:val="00DD4F1C"/>
    <w:rsid w:val="00DE63CE"/>
    <w:rsid w:val="00DF67BC"/>
    <w:rsid w:val="00E15213"/>
    <w:rsid w:val="00E21CC5"/>
    <w:rsid w:val="00E2529B"/>
    <w:rsid w:val="00E26425"/>
    <w:rsid w:val="00E454AB"/>
    <w:rsid w:val="00E479DA"/>
    <w:rsid w:val="00E8085F"/>
    <w:rsid w:val="00ED6BBA"/>
    <w:rsid w:val="00F03D6F"/>
    <w:rsid w:val="00F1224B"/>
    <w:rsid w:val="00F301BB"/>
    <w:rsid w:val="00F3128B"/>
    <w:rsid w:val="00F33DDF"/>
    <w:rsid w:val="00F33F4B"/>
    <w:rsid w:val="00F34B87"/>
    <w:rsid w:val="00F56275"/>
    <w:rsid w:val="00F5781E"/>
    <w:rsid w:val="00F87838"/>
    <w:rsid w:val="00F901F3"/>
    <w:rsid w:val="00F93DF9"/>
    <w:rsid w:val="00F9529A"/>
    <w:rsid w:val="00FA1D31"/>
    <w:rsid w:val="00FA523F"/>
    <w:rsid w:val="00FB65D1"/>
    <w:rsid w:val="00FC151E"/>
    <w:rsid w:val="00FC2D1C"/>
    <w:rsid w:val="00FC7D5D"/>
    <w:rsid w:val="00FD5A84"/>
    <w:rsid w:val="00FD6DF2"/>
    <w:rsid w:val="00FE2023"/>
    <w:rsid w:val="00FE637B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1C8"/>
    <w:pPr>
      <w:spacing w:after="200" w:line="276" w:lineRule="auto"/>
      <w:jc w:val="both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844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B844F6"/>
    <w:rPr>
      <w:rFonts w:ascii="Cambria" w:hAnsi="Cambria" w:cs="Times New Roman"/>
      <w:b/>
      <w:bCs/>
      <w:color w:val="365F91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99"/>
    <w:qFormat/>
    <w:rsid w:val="00B844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99"/>
    <w:locked/>
    <w:rsid w:val="00B844F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B844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2D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2D03D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D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2D03D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D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D03D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402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AF186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Themenpool Deutsch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Themenpool Deutsch</dc:title>
  <dc:creator>Klaus Schneider</dc:creator>
  <cp:lastModifiedBy>Paul Stadler</cp:lastModifiedBy>
  <cp:revision>4</cp:revision>
  <cp:lastPrinted>2012-03-26T05:12:00Z</cp:lastPrinted>
  <dcterms:created xsi:type="dcterms:W3CDTF">2020-11-28T04:53:00Z</dcterms:created>
  <dcterms:modified xsi:type="dcterms:W3CDTF">2020-11-28T04:58:00Z</dcterms:modified>
</cp:coreProperties>
</file>